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49C1" w:rsidRPr="006D720A" w:rsidRDefault="004B49C1" w:rsidP="00F81288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720A">
        <w:rPr>
          <w:rFonts w:ascii="Times New Roman" w:hAnsi="Times New Roman" w:cs="Times New Roman"/>
          <w:b/>
          <w:sz w:val="28"/>
          <w:szCs w:val="28"/>
        </w:rPr>
        <w:t>Supplementary materials</w:t>
      </w:r>
    </w:p>
    <w:p w:rsidR="004B49C1" w:rsidRPr="006D720A" w:rsidRDefault="004B49C1" w:rsidP="008F3E1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81288" w:rsidRDefault="00F81288" w:rsidP="00F8128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Characterization, Identification and Expression Profiling of Genome-Wide </w:t>
      </w:r>
      <w:r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R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-Genes in Melon and Their Putative Roles in Bacterial Fruit Blotch Resistance</w:t>
      </w:r>
    </w:p>
    <w:p w:rsidR="007959FB" w:rsidRPr="007959FB" w:rsidRDefault="007959FB" w:rsidP="007959F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</w:p>
    <w:p w:rsidR="007959FB" w:rsidRPr="007959FB" w:rsidRDefault="007959FB" w:rsidP="007959F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vertAlign w:val="superscript"/>
        </w:rPr>
      </w:pPr>
      <w:r w:rsidRPr="007959F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Md. Rafiqul Islam</w:t>
      </w:r>
      <w:r w:rsidRPr="007959FB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vertAlign w:val="superscript"/>
        </w:rPr>
        <w:t>1</w:t>
      </w:r>
      <w:proofErr w:type="gramStart"/>
      <w:r w:rsidRPr="007959FB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vertAlign w:val="superscript"/>
        </w:rPr>
        <w:t>,2</w:t>
      </w:r>
      <w:proofErr w:type="gramEnd"/>
      <w:r w:rsidRPr="007959F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, Mohammad Rashed Hossain</w:t>
      </w:r>
      <w:r w:rsidRPr="007959FB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vertAlign w:val="superscript"/>
        </w:rPr>
        <w:t xml:space="preserve">1,3 </w:t>
      </w:r>
      <w:r w:rsidRPr="007959F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, Denison Michael Immanuel Jesse</w:t>
      </w:r>
      <w:r w:rsidRPr="007959FB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vertAlign w:val="superscript"/>
        </w:rPr>
        <w:t>1</w:t>
      </w:r>
      <w:r w:rsidRPr="007959F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, </w:t>
      </w:r>
      <w:r w:rsidRPr="007959FB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Hee-Jeong Jung</w:t>
      </w:r>
      <w:r w:rsidRPr="007959FB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vertAlign w:val="superscript"/>
        </w:rPr>
        <w:t>1</w:t>
      </w:r>
      <w:r w:rsidRPr="007959F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,</w:t>
      </w:r>
      <w:r w:rsidRPr="007959FB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Pr="007959F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Hoy-Taek Kim</w:t>
      </w:r>
      <w:r w:rsidRPr="007959FB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vertAlign w:val="superscript"/>
        </w:rPr>
        <w:t>1,*</w:t>
      </w:r>
      <w:r w:rsidRPr="007959F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, Jong-In Park</w:t>
      </w:r>
      <w:r w:rsidRPr="007959FB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vertAlign w:val="superscript"/>
        </w:rPr>
        <w:t>1</w:t>
      </w:r>
      <w:r w:rsidRPr="007959F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and Ill-Sup Nou</w:t>
      </w:r>
      <w:r w:rsidRPr="007959FB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vertAlign w:val="superscript"/>
        </w:rPr>
        <w:t>1,*</w:t>
      </w:r>
    </w:p>
    <w:p w:rsidR="007959FB" w:rsidRPr="007959FB" w:rsidRDefault="007959FB" w:rsidP="007959FB">
      <w:pPr>
        <w:pStyle w:val="MDPI16affiliation"/>
        <w:spacing w:line="240" w:lineRule="auto"/>
        <w:ind w:left="0" w:firstLine="0"/>
        <w:jc w:val="both"/>
        <w:rPr>
          <w:rFonts w:ascii="Times New Roman" w:hAnsi="Times New Roman"/>
          <w:color w:val="000000" w:themeColor="text1"/>
          <w:sz w:val="16"/>
          <w:szCs w:val="16"/>
        </w:rPr>
      </w:pPr>
    </w:p>
    <w:p w:rsidR="007959FB" w:rsidRPr="007959FB" w:rsidRDefault="007959FB" w:rsidP="007959FB">
      <w:pPr>
        <w:pStyle w:val="MDPI16affiliation"/>
        <w:spacing w:line="240" w:lineRule="auto"/>
        <w:ind w:left="0" w:firstLine="0"/>
        <w:jc w:val="both"/>
        <w:rPr>
          <w:rFonts w:ascii="Times New Roman" w:hAnsi="Times New Roman"/>
          <w:color w:val="000000" w:themeColor="text1"/>
        </w:rPr>
      </w:pPr>
      <w:r w:rsidRPr="007959FB">
        <w:rPr>
          <w:rFonts w:ascii="Times New Roman" w:hAnsi="Times New Roman"/>
          <w:b/>
          <w:bCs/>
          <w:color w:val="000000" w:themeColor="text1"/>
          <w:sz w:val="20"/>
          <w:szCs w:val="20"/>
          <w:vertAlign w:val="superscript"/>
        </w:rPr>
        <w:t>1</w:t>
      </w:r>
      <w:r w:rsidRPr="007959FB">
        <w:rPr>
          <w:rFonts w:ascii="Times New Roman" w:hAnsi="Times New Roman"/>
          <w:color w:val="000000" w:themeColor="text1"/>
        </w:rPr>
        <w:t xml:space="preserve">Department of Horticulture, Sunchon National University, Suncheon, Jeonnam, </w:t>
      </w:r>
      <w:r w:rsidRPr="007959FB">
        <w:rPr>
          <w:rFonts w:ascii="Times New Roman" w:eastAsia="GulliverRM" w:hAnsi="Times New Roman"/>
          <w:color w:val="000000" w:themeColor="text1"/>
        </w:rPr>
        <w:t>57922</w:t>
      </w:r>
      <w:r w:rsidRPr="007959FB">
        <w:rPr>
          <w:rFonts w:ascii="Times New Roman" w:hAnsi="Times New Roman"/>
          <w:color w:val="000000" w:themeColor="text1"/>
        </w:rPr>
        <w:t>, Republic of Korea</w:t>
      </w:r>
    </w:p>
    <w:p w:rsidR="007959FB" w:rsidRPr="007959FB" w:rsidRDefault="007959FB" w:rsidP="007959FB">
      <w:pPr>
        <w:pStyle w:val="MDPI16affiliation"/>
        <w:spacing w:line="240" w:lineRule="auto"/>
        <w:ind w:left="0" w:firstLine="0"/>
        <w:jc w:val="both"/>
        <w:rPr>
          <w:rFonts w:ascii="Times New Roman" w:hAnsi="Times New Roman"/>
          <w:color w:val="000000" w:themeColor="text1"/>
        </w:rPr>
      </w:pPr>
      <w:r w:rsidRPr="007959FB">
        <w:rPr>
          <w:rFonts w:ascii="Times New Roman" w:hAnsi="Times New Roman"/>
          <w:b/>
          <w:bCs/>
          <w:color w:val="000000" w:themeColor="text1"/>
          <w:sz w:val="20"/>
          <w:szCs w:val="20"/>
          <w:vertAlign w:val="superscript"/>
        </w:rPr>
        <w:t>2</w:t>
      </w:r>
      <w:r w:rsidRPr="007959FB">
        <w:rPr>
          <w:rFonts w:ascii="Times New Roman" w:hAnsi="Times New Roman"/>
          <w:color w:val="000000" w:themeColor="text1"/>
        </w:rPr>
        <w:t xml:space="preserve">Department of Biotechnology, Sher-e-Bangla Agricultural University, Dhaka 1207, Bangladesh </w:t>
      </w:r>
    </w:p>
    <w:p w:rsidR="007959FB" w:rsidRPr="007959FB" w:rsidRDefault="007959FB" w:rsidP="007959FB">
      <w:pPr>
        <w:pStyle w:val="MDPI16affiliation"/>
        <w:spacing w:line="240" w:lineRule="auto"/>
        <w:ind w:left="0" w:firstLine="0"/>
        <w:jc w:val="both"/>
        <w:rPr>
          <w:rFonts w:ascii="Times New Roman" w:hAnsi="Times New Roman"/>
          <w:color w:val="000000" w:themeColor="text1"/>
        </w:rPr>
      </w:pPr>
      <w:r w:rsidRPr="007959FB">
        <w:rPr>
          <w:rFonts w:ascii="Times New Roman" w:hAnsi="Times New Roman"/>
          <w:b/>
          <w:bCs/>
          <w:color w:val="000000" w:themeColor="text1"/>
          <w:sz w:val="20"/>
          <w:szCs w:val="20"/>
          <w:vertAlign w:val="superscript"/>
        </w:rPr>
        <w:t>3</w:t>
      </w:r>
      <w:r w:rsidRPr="007959FB">
        <w:rPr>
          <w:rFonts w:ascii="Times New Roman" w:hAnsi="Times New Roman"/>
          <w:color w:val="000000" w:themeColor="text1"/>
        </w:rPr>
        <w:t>Department of Genetics and Plant Breeding, Bangladesh Agricultural University, Mymensingh-2202, Bangladesh</w:t>
      </w:r>
    </w:p>
    <w:p w:rsidR="007959FB" w:rsidRPr="007959FB" w:rsidRDefault="007959FB" w:rsidP="007959FB">
      <w:pPr>
        <w:pStyle w:val="MDPI16affiliation"/>
        <w:spacing w:line="240" w:lineRule="auto"/>
        <w:ind w:left="0" w:firstLine="0"/>
        <w:jc w:val="both"/>
        <w:rPr>
          <w:rFonts w:ascii="Times New Roman" w:hAnsi="Times New Roman"/>
          <w:color w:val="000000" w:themeColor="text1"/>
        </w:rPr>
      </w:pPr>
    </w:p>
    <w:p w:rsidR="007959FB" w:rsidRPr="007959FB" w:rsidRDefault="007959FB" w:rsidP="007959FB">
      <w:pPr>
        <w:pStyle w:val="MDPI16affiliation"/>
        <w:spacing w:line="240" w:lineRule="auto"/>
        <w:ind w:left="0" w:firstLine="0"/>
        <w:jc w:val="both"/>
        <w:rPr>
          <w:rFonts w:ascii="Times New Roman" w:hAnsi="Times New Roman"/>
          <w:b/>
          <w:color w:val="000000" w:themeColor="text1"/>
        </w:rPr>
      </w:pPr>
      <w:r w:rsidRPr="007959FB">
        <w:rPr>
          <w:rFonts w:ascii="Times New Roman" w:hAnsi="Times New Roman"/>
          <w:b/>
          <w:color w:val="000000" w:themeColor="text1"/>
        </w:rPr>
        <w:t xml:space="preserve">Authors’ email addresses: </w:t>
      </w:r>
    </w:p>
    <w:p w:rsidR="007959FB" w:rsidRPr="007959FB" w:rsidRDefault="007959FB" w:rsidP="007959FB">
      <w:pPr>
        <w:pStyle w:val="MDPI16affiliation"/>
        <w:spacing w:line="240" w:lineRule="auto"/>
        <w:ind w:left="0" w:firstLine="0"/>
        <w:jc w:val="both"/>
        <w:rPr>
          <w:rFonts w:ascii="Times New Roman" w:hAnsi="Times New Roman"/>
          <w:color w:val="000000" w:themeColor="text1"/>
        </w:rPr>
      </w:pPr>
      <w:r w:rsidRPr="007959FB">
        <w:rPr>
          <w:rStyle w:val="Hyperlink"/>
          <w:rFonts w:ascii="Times New Roman" w:hAnsi="Times New Roman"/>
          <w:color w:val="000000" w:themeColor="text1"/>
          <w:u w:val="none"/>
        </w:rPr>
        <w:t>rafiqul@sau.edu.bd (</w:t>
      </w:r>
      <w:r w:rsidRPr="007959FB">
        <w:rPr>
          <w:rFonts w:ascii="Times New Roman" w:hAnsi="Times New Roman"/>
          <w:color w:val="000000" w:themeColor="text1"/>
        </w:rPr>
        <w:t>MRI</w:t>
      </w:r>
      <w:r w:rsidRPr="007959FB">
        <w:rPr>
          <w:rStyle w:val="Hyperlink"/>
          <w:rFonts w:ascii="Times New Roman" w:hAnsi="Times New Roman"/>
          <w:color w:val="000000" w:themeColor="text1"/>
          <w:u w:val="none"/>
        </w:rPr>
        <w:t>); m.r.hossain@bau.edu.bd;</w:t>
      </w:r>
      <w:r w:rsidRPr="007959FB">
        <w:rPr>
          <w:rFonts w:ascii="Times New Roman" w:hAnsi="Times New Roman"/>
          <w:color w:val="000000" w:themeColor="text1"/>
        </w:rPr>
        <w:t xml:space="preserve"> </w:t>
      </w:r>
      <w:r w:rsidRPr="007959FB">
        <w:rPr>
          <w:rStyle w:val="Hyperlink"/>
          <w:rFonts w:ascii="Times New Roman" w:hAnsi="Times New Roman"/>
          <w:color w:val="000000" w:themeColor="text1"/>
          <w:u w:val="none"/>
        </w:rPr>
        <w:t>(</w:t>
      </w:r>
      <w:r w:rsidRPr="007959FB">
        <w:rPr>
          <w:rFonts w:ascii="Times New Roman" w:hAnsi="Times New Roman"/>
          <w:color w:val="000000" w:themeColor="text1"/>
        </w:rPr>
        <w:t>MRH</w:t>
      </w:r>
      <w:r w:rsidRPr="007959FB">
        <w:rPr>
          <w:rStyle w:val="Hyperlink"/>
          <w:rFonts w:ascii="Times New Roman" w:hAnsi="Times New Roman"/>
          <w:color w:val="000000" w:themeColor="text1"/>
          <w:u w:val="none"/>
        </w:rPr>
        <w:t>)</w:t>
      </w:r>
      <w:r w:rsidRPr="007959FB">
        <w:rPr>
          <w:rFonts w:ascii="Times New Roman" w:hAnsi="Times New Roman"/>
          <w:color w:val="000000" w:themeColor="text1"/>
        </w:rPr>
        <w:t xml:space="preserve">; </w:t>
      </w:r>
      <w:r w:rsidRPr="007959FB">
        <w:rPr>
          <w:rStyle w:val="Hyperlink"/>
          <w:rFonts w:ascii="Times New Roman" w:hAnsi="Times New Roman"/>
          <w:color w:val="000000" w:themeColor="text1"/>
          <w:u w:val="none"/>
        </w:rPr>
        <w:t>michaelijesse@gmail.com (</w:t>
      </w:r>
      <w:r w:rsidRPr="007959FB">
        <w:rPr>
          <w:rFonts w:ascii="Times New Roman" w:hAnsi="Times New Roman"/>
          <w:color w:val="000000" w:themeColor="text1"/>
        </w:rPr>
        <w:t xml:space="preserve">DMIJ); </w:t>
      </w:r>
      <w:r w:rsidRPr="007959FB">
        <w:rPr>
          <w:rStyle w:val="Hyperlink"/>
          <w:rFonts w:ascii="Times New Roman" w:hAnsi="Times New Roman"/>
          <w:color w:val="000000" w:themeColor="text1"/>
          <w:u w:val="none"/>
        </w:rPr>
        <w:t xml:space="preserve">gml79wjd@sunchon.ac.kr </w:t>
      </w:r>
      <w:r w:rsidRPr="007959FB">
        <w:rPr>
          <w:rFonts w:ascii="Times New Roman" w:hAnsi="Times New Roman"/>
          <w:color w:val="000000" w:themeColor="text1"/>
        </w:rPr>
        <w:t xml:space="preserve">(HJJ); </w:t>
      </w:r>
      <w:hyperlink r:id="rId4" w:history="1">
        <w:r w:rsidRPr="007959FB">
          <w:rPr>
            <w:rStyle w:val="Hyperlink"/>
            <w:rFonts w:ascii="Times New Roman" w:hAnsi="Times New Roman"/>
            <w:color w:val="000000" w:themeColor="text1"/>
            <w:u w:val="none"/>
          </w:rPr>
          <w:t>htkim@scnu.ac.kr</w:t>
        </w:r>
      </w:hyperlink>
      <w:r w:rsidRPr="007959FB">
        <w:rPr>
          <w:rFonts w:ascii="Times New Roman" w:hAnsi="Times New Roman"/>
          <w:color w:val="000000" w:themeColor="text1"/>
        </w:rPr>
        <w:t xml:space="preserve"> (HTK); </w:t>
      </w:r>
      <w:r w:rsidRPr="007959FB">
        <w:rPr>
          <w:rStyle w:val="Hyperlink"/>
          <w:rFonts w:ascii="Times New Roman" w:hAnsi="Times New Roman"/>
          <w:color w:val="000000" w:themeColor="text1"/>
          <w:u w:val="none"/>
        </w:rPr>
        <w:t>jipark@sunchon.ac.kr</w:t>
      </w:r>
      <w:r w:rsidRPr="007959FB">
        <w:rPr>
          <w:rFonts w:ascii="Times New Roman" w:hAnsi="Times New Roman"/>
          <w:color w:val="000000" w:themeColor="text1"/>
        </w:rPr>
        <w:t xml:space="preserve"> (JIP.) and nis@scnu.ac.kr (ISN).</w:t>
      </w:r>
    </w:p>
    <w:p w:rsidR="007959FB" w:rsidRPr="007959FB" w:rsidRDefault="007959FB" w:rsidP="007959FB">
      <w:pPr>
        <w:pStyle w:val="MDPI16affiliation"/>
        <w:spacing w:line="240" w:lineRule="auto"/>
        <w:ind w:left="0" w:firstLine="0"/>
        <w:jc w:val="both"/>
        <w:rPr>
          <w:rFonts w:ascii="Times New Roman" w:hAnsi="Times New Roman"/>
          <w:color w:val="000000" w:themeColor="text1"/>
        </w:rPr>
      </w:pPr>
    </w:p>
    <w:p w:rsidR="004B49C1" w:rsidRPr="007959FB" w:rsidRDefault="007959FB" w:rsidP="007959FB">
      <w:pPr>
        <w:autoSpaceDE w:val="0"/>
        <w:autoSpaceDN w:val="0"/>
        <w:adjustRightInd w:val="0"/>
        <w:spacing w:after="0" w:line="240" w:lineRule="auto"/>
        <w:jc w:val="both"/>
        <w:rPr>
          <w:rStyle w:val="Hyperlink"/>
          <w:rFonts w:ascii="Times New Roman" w:hAnsi="Times New Roman" w:cs="Times New Roman"/>
          <w:color w:val="000000" w:themeColor="text1"/>
          <w:sz w:val="18"/>
          <w:szCs w:val="18"/>
          <w:u w:val="none"/>
        </w:rPr>
      </w:pPr>
      <w:r w:rsidRPr="007959FB">
        <w:rPr>
          <w:rFonts w:ascii="Times New Roman" w:eastAsia="GulliverRM" w:hAnsi="Times New Roman" w:cs="Times New Roman"/>
          <w:b/>
          <w:bCs/>
          <w:color w:val="000000" w:themeColor="text1"/>
          <w:sz w:val="18"/>
          <w:szCs w:val="18"/>
          <w:vertAlign w:val="superscript"/>
        </w:rPr>
        <w:t>*</w:t>
      </w:r>
      <w:r w:rsidRPr="007959FB">
        <w:rPr>
          <w:rFonts w:ascii="Times New Roman" w:eastAsia="GulliverRM" w:hAnsi="Times New Roman" w:cs="Times New Roman"/>
          <w:b/>
          <w:bCs/>
          <w:color w:val="000000" w:themeColor="text1"/>
          <w:sz w:val="18"/>
          <w:szCs w:val="18"/>
        </w:rPr>
        <w:t>C</w:t>
      </w:r>
      <w:r w:rsidRPr="007959FB">
        <w:rPr>
          <w:rFonts w:ascii="Times New Roman" w:eastAsia="GulliverRM" w:hAnsi="Times New Roman" w:cs="Times New Roman"/>
          <w:b/>
          <w:color w:val="000000" w:themeColor="text1"/>
          <w:sz w:val="18"/>
          <w:szCs w:val="18"/>
        </w:rPr>
        <w:t>orrespondence:</w:t>
      </w:r>
      <w:r w:rsidRPr="007959FB">
        <w:rPr>
          <w:rFonts w:ascii="Times New Roman" w:eastAsia="GulliverRM" w:hAnsi="Times New Roman" w:cs="Times New Roman"/>
          <w:color w:val="000000" w:themeColor="text1"/>
          <w:sz w:val="18"/>
          <w:szCs w:val="18"/>
        </w:rPr>
        <w:t xml:space="preserve"> </w:t>
      </w:r>
      <w:r w:rsidRPr="007959FB">
        <w:rPr>
          <w:rFonts w:ascii="Times New Roman" w:hAnsi="Times New Roman" w:cs="Times New Roman"/>
          <w:color w:val="000000" w:themeColor="text1"/>
          <w:sz w:val="18"/>
          <w:szCs w:val="18"/>
        </w:rPr>
        <w:t>htkim@sunchon.ac.kr (HT K)</w:t>
      </w:r>
      <w:r w:rsidRPr="007959FB">
        <w:rPr>
          <w:rStyle w:val="Hyperlink"/>
          <w:rFonts w:ascii="Times New Roman" w:eastAsiaTheme="majorEastAsia" w:hAnsi="Times New Roman" w:cs="Times New Roman"/>
          <w:color w:val="000000" w:themeColor="text1"/>
          <w:sz w:val="18"/>
          <w:szCs w:val="18"/>
        </w:rPr>
        <w:t>;</w:t>
      </w:r>
      <w:r w:rsidRPr="007959FB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nis@sunchon.ac.kr</w:t>
      </w:r>
      <w:r w:rsidRPr="007959FB">
        <w:rPr>
          <w:rStyle w:val="Hyperlink"/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Pr="007959FB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(ISN), </w:t>
      </w:r>
      <w:r w:rsidRPr="007959FB">
        <w:rPr>
          <w:rStyle w:val="Hyperlink"/>
          <w:rFonts w:ascii="Times New Roman" w:hAnsi="Times New Roman" w:cs="Times New Roman"/>
          <w:color w:val="000000" w:themeColor="text1"/>
          <w:sz w:val="18"/>
          <w:szCs w:val="18"/>
          <w:u w:val="none"/>
        </w:rPr>
        <w:t xml:space="preserve">Tel.: +82-61-750-3249 (ISN); </w:t>
      </w:r>
      <w:r w:rsidRPr="007959FB">
        <w:rPr>
          <w:rStyle w:val="Hyperlink"/>
          <w:rFonts w:ascii="Times New Roman" w:eastAsiaTheme="majorEastAsia" w:hAnsi="Times New Roman" w:cs="Times New Roman"/>
          <w:color w:val="000000" w:themeColor="text1"/>
          <w:sz w:val="18"/>
          <w:szCs w:val="18"/>
          <w:u w:val="none"/>
        </w:rPr>
        <w:t xml:space="preserve">Fax: +82-61-750-5389 </w:t>
      </w:r>
      <w:r w:rsidRPr="007959FB">
        <w:rPr>
          <w:rStyle w:val="Hyperlink"/>
          <w:rFonts w:ascii="Times New Roman" w:hAnsi="Times New Roman" w:cs="Times New Roman"/>
          <w:color w:val="000000" w:themeColor="text1"/>
          <w:sz w:val="18"/>
          <w:szCs w:val="18"/>
          <w:u w:val="none"/>
        </w:rPr>
        <w:t>(ISN)</w:t>
      </w:r>
    </w:p>
    <w:p w:rsidR="007959FB" w:rsidRPr="006D720A" w:rsidRDefault="007959FB" w:rsidP="007959F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E19AD" w:rsidRPr="00A2349C" w:rsidRDefault="00642DA0" w:rsidP="00A2349C">
      <w:pPr>
        <w:spacing w:after="0"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B701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S1. </w:t>
      </w:r>
      <w:r w:rsidRPr="007B701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Specifications of the primers designed for expression profiling of </w:t>
      </w:r>
      <w:r w:rsidRPr="007B701C">
        <w:rPr>
          <w:rFonts w:ascii="Times New Roman" w:hAnsi="Times New Roman" w:cs="Times New Roman"/>
          <w:color w:val="000000" w:themeColor="text1"/>
          <w:sz w:val="24"/>
          <w:szCs w:val="24"/>
        </w:rPr>
        <w:t>melon</w:t>
      </w:r>
      <w:r w:rsidRPr="007B701C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R</w:t>
      </w:r>
      <w:r w:rsidRPr="007B701C">
        <w:rPr>
          <w:rFonts w:ascii="Times New Roman" w:hAnsi="Times New Roman" w:cs="Times New Roman"/>
          <w:color w:val="000000" w:themeColor="text1"/>
          <w:sz w:val="24"/>
          <w:szCs w:val="24"/>
        </w:rPr>
        <w:t>-genes.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90"/>
        <w:gridCol w:w="1611"/>
        <w:gridCol w:w="705"/>
        <w:gridCol w:w="2833"/>
        <w:gridCol w:w="2474"/>
        <w:gridCol w:w="1006"/>
      </w:tblGrid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1D74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Sl.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Gene ID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Primer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Forward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 (5’-3’)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1D74A1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Reverse</w:t>
            </w: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16"/>
                <w:szCs w:val="16"/>
              </w:rPr>
              <w:t>(5’-3’)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Product size (bp)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MELO3C023580.2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M3580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CGGAGAAGCAGCAGTCCAAG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TTTGGCCAAAACCTGCCTTC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131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MELO3C023579.2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M3579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GAGGCTCTCCGTCGAGAAGT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GGGAAATAACATCTAGCCTC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145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MELO3C023578.2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M3578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GAGTGTGAGGGAGGTACGAG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CTGTCTTTCCTAATCCTCCC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194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MELO3C023577.2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M3577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430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GCAAAGTTGAAAGGTTCTCC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TCTTGTTGTAAAGTTGTGCC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125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MELO3C023441.2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M3441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GGGAAAGAGTTAAATGCGAC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CCATCTAGACCTTGGTTTCC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205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MELO3C023440.2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M3440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CCCCCTACACGACATCATGT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489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TGAATCTGTACCAAGTCTCC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196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MELO3C023439.2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M3439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GGCTCTATCACTTTACTTGG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AACTTAGATCCAACACCCTC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118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MELO3C023438.2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M3438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GCGGAAACATTGAGGATGCA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CGGTTTCTCGACATTTGGAC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139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MELO3C023437.2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M3437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CCAACTAACAGGTGATATTC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AGTGTACCAAGTTCAGGAGG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183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D22A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MELO3C029319</w:t>
            </w: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M9319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TGGTCCCGTAGAACGCACA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TGATGTGTGCACCCTTCGGG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144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MELO3C015353.2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M5353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GGGGAGAAATCAAGGAGTTC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AATTGACACAAGTCGAGTCC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MELO3C015354.2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M5354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CCGGTTTCCATGAGGAGC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CATAGGAGAACTCATCCATC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171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MELO3C029505.2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M9505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GGCAGGATCGAGCGAGCTTT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CTGCTCTTGCTTCAAATCGG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177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MELO3C010346.2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M0346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GCGCAGCAACCGTCCATTGA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CCCGCCATTCACAACAAAGC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193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MELO3C010827.2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M0827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CGGTACAATTCCCCCATCTT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GGTAGAGGGAACAATGCCAC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163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MELO3C010826.2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M0826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GGCCCCATTCCCTCCCAATT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CCCCAAAGGTTGTTGGAGGC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146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MELO3C010825.2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M0825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GGACCAATTCCAACCGAGCT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GAAGTGTATCACCAATATCC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178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MELO3C009695.2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M9695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CGTGCTCTAGTCGAATTTCT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TCTCCATACTTATGGAACCG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141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MELO3C009694.2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M9694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CGTGCCCCACAGTTCAAGTT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TACCAGGCTTTCCCATCCTC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132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MELO3C009693.2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M9693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GCGACGATTTGGATGAAATT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CATTAGTCAACGGGTAAAGC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144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21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D22A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MELO3C009179</w:t>
            </w: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.2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M9179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GGAAGTGGGAATGTCGATGA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CCAAGGTTAATATTGTCAGC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151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22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D22A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MELO3C009177</w:t>
            </w: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.2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M9177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470"/>
              </w:tabs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CGACCCACTCAAAATCATGA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CGTAGAATCTGTTGTCTCCC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197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23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MELO3C004259.2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M4259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GGGTTCGAGGGTGTTAACAT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GCCCATGCTTTGAAGCTTCT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151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24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MELO3C004288.2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M4288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GGAATTGGAGGTATGGGCAA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AATCTCACGAAGTAGCTCCC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156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MELO3C004289.2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M4289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CGTGGTGTTTGGATGAATTG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AGTAGTTAAAGCATCCCTCC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191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MELO3C004301.2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M4301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GCGGTTTTGCCGGTGTTCTA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CAACCAGACAAACCAGCAGC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161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0E6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MELO3C004303</w:t>
            </w: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M4303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GGTTGGTGGACGTGATTGGT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ACTTTCCTTAAAAGCATGCC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163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MELO3C004309.2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M4309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GGGCCAGCTTGTTTTGCCAA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TCAGCCTCCTTCCTAGTTCC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189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MELO3C004311.2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M4311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GGATGGACGGTTCTTCAAAA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CATCTGCAGACATAACGTGG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169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MELO3C004313.2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M4313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GGTTTGGACCTGGAAGTATG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TCACAATAACGTACGGCACG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199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MELO3C006780.2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M6780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GGCGAGGCTAGTGCTGTTGG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GTAATCCTTTCATGAGTGGC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179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MELO3C006801.2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M6801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GCCGTGTCCAGAAGGTCATT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GGAAGGGGCTCTATTGATGC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133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0E6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MELO3C016529.2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M6529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CCGTGTGGCGGTCGGCGGTG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ACAATGCCGCCACCGTCTTC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152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0E6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MELO3C013803.2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M3803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CTGGGATGGATAATGGGAGG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TCAAACACTGACTCTGGAGG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139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0E6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MELO3C017700.2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M7700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CCCTCTTGTTCGTCATGATA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AGTTGTTTCCCTAATCTGCC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157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0E6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MELO3C017701.2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M7701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GCGGCGAGTATCATGGGGCT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CTCTAATACTTCAGCTTCCC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129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03E6E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lastRenderedPageBreak/>
              <w:t>37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0E6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MELO3C017703.2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M7703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GTTCTACTCGATGAGCTCGC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GTACTAGCAGCAGAATAATG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463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179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703E6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03E6E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38</w:t>
            </w:r>
          </w:p>
        </w:tc>
        <w:tc>
          <w:tcPr>
            <w:tcW w:w="0" w:type="auto"/>
          </w:tcPr>
          <w:p w:rsidR="004B49C1" w:rsidRPr="00703E6E" w:rsidRDefault="004B49C1" w:rsidP="005823A3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D22A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MELO3C007354</w:t>
            </w: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.2</w:t>
            </w:r>
          </w:p>
        </w:tc>
        <w:tc>
          <w:tcPr>
            <w:tcW w:w="0" w:type="auto"/>
          </w:tcPr>
          <w:p w:rsidR="004B49C1" w:rsidRPr="00703E6E" w:rsidRDefault="004B49C1" w:rsidP="005823A3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03E6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M7354</w:t>
            </w:r>
          </w:p>
        </w:tc>
        <w:tc>
          <w:tcPr>
            <w:tcW w:w="0" w:type="auto"/>
          </w:tcPr>
          <w:p w:rsidR="004B49C1" w:rsidRPr="00703E6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03E6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CTCTGCCGAGGCGATCTTAT</w:t>
            </w:r>
          </w:p>
        </w:tc>
        <w:tc>
          <w:tcPr>
            <w:tcW w:w="0" w:type="auto"/>
          </w:tcPr>
          <w:p w:rsidR="004B49C1" w:rsidRPr="00703E6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03E6E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CTACACCAAATATGGAAGAG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154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703E6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03E6E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39</w:t>
            </w:r>
          </w:p>
        </w:tc>
        <w:tc>
          <w:tcPr>
            <w:tcW w:w="0" w:type="auto"/>
          </w:tcPr>
          <w:p w:rsidR="004B49C1" w:rsidRPr="00703E6E" w:rsidRDefault="004B49C1" w:rsidP="005823A3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D22A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MELO3C007358</w:t>
            </w: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.2</w:t>
            </w:r>
          </w:p>
        </w:tc>
        <w:tc>
          <w:tcPr>
            <w:tcW w:w="0" w:type="auto"/>
          </w:tcPr>
          <w:p w:rsidR="004B49C1" w:rsidRPr="00703E6E" w:rsidRDefault="004B49C1" w:rsidP="005823A3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03E6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M7358</w:t>
            </w:r>
          </w:p>
        </w:tc>
        <w:tc>
          <w:tcPr>
            <w:tcW w:w="0" w:type="auto"/>
          </w:tcPr>
          <w:p w:rsidR="004B49C1" w:rsidRPr="00703E6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03E6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CGTACTTTTCTCCATCTCTT</w:t>
            </w:r>
          </w:p>
        </w:tc>
        <w:tc>
          <w:tcPr>
            <w:tcW w:w="0" w:type="auto"/>
          </w:tcPr>
          <w:p w:rsidR="004B49C1" w:rsidRPr="00703E6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03E6E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TAGTAATCCTCAGCGTGGAG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170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703E6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0" w:type="auto"/>
          </w:tcPr>
          <w:p w:rsidR="004B49C1" w:rsidRPr="00703E6E" w:rsidRDefault="004B49C1" w:rsidP="005823A3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20E6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MELO3C007360</w:t>
            </w:r>
            <w:r w:rsidRPr="00920E6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.2</w:t>
            </w:r>
          </w:p>
        </w:tc>
        <w:tc>
          <w:tcPr>
            <w:tcW w:w="0" w:type="auto"/>
          </w:tcPr>
          <w:p w:rsidR="004B49C1" w:rsidRPr="00703E6E" w:rsidRDefault="004B49C1" w:rsidP="005823A3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03E6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M7360</w:t>
            </w:r>
          </w:p>
        </w:tc>
        <w:tc>
          <w:tcPr>
            <w:tcW w:w="0" w:type="auto"/>
          </w:tcPr>
          <w:p w:rsidR="004B49C1" w:rsidRPr="00703E6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03E6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CCAAACCAGAAAGAAGCTGC</w:t>
            </w:r>
          </w:p>
        </w:tc>
        <w:tc>
          <w:tcPr>
            <w:tcW w:w="0" w:type="auto"/>
          </w:tcPr>
          <w:p w:rsidR="004B49C1" w:rsidRPr="00703E6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03E6E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CAGCCGGTCAAGCAAATTCC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171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0E6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MELO3C007367</w:t>
            </w:r>
            <w:r w:rsidRPr="00920E6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M7367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GGCCGATCTAACGGTGGAAG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ACTCGGTCGACCCAAACGCC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159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0E6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MELO3C022157.2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M2157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GGAATCCATGGACGACGGAA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TCCCTCCACCGATGAACCTG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156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0E6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MELO3C022154</w:t>
            </w:r>
            <w:r w:rsidRPr="00920E6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M2154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GCTAACCTCAAAGCTTGGCT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CCTCATCAGAGTTTGGGATC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184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0E6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MELO3C022152</w:t>
            </w:r>
            <w:r w:rsidRPr="00920E6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M2152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GGAGAGAAACCGTATGGTGT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GATCCATCAACTCCTTACAC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145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0E6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MELO3C022146</w:t>
            </w:r>
            <w:r w:rsidRPr="00920E6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M2146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GTACGGATGAACAAAAGCAT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TCCATTGTTGAACCTCCTCC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174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03E6E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46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0E6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MELO3C022145</w:t>
            </w:r>
            <w:r w:rsidRPr="00920E6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M2145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GGGGTATGCTACTTCCAAGT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TTCCTGACGTCTATTAATGG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171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703E6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03E6E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47</w:t>
            </w:r>
          </w:p>
        </w:tc>
        <w:tc>
          <w:tcPr>
            <w:tcW w:w="0" w:type="auto"/>
          </w:tcPr>
          <w:p w:rsidR="004B49C1" w:rsidRPr="00703E6E" w:rsidRDefault="004B49C1" w:rsidP="005823A3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20E6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MELO3C022144</w:t>
            </w:r>
            <w:r w:rsidRPr="00920E6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.2</w:t>
            </w:r>
          </w:p>
        </w:tc>
        <w:tc>
          <w:tcPr>
            <w:tcW w:w="0" w:type="auto"/>
          </w:tcPr>
          <w:p w:rsidR="004B49C1" w:rsidRPr="00703E6E" w:rsidRDefault="004B49C1" w:rsidP="005823A3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03E6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M2144</w:t>
            </w:r>
          </w:p>
        </w:tc>
        <w:tc>
          <w:tcPr>
            <w:tcW w:w="0" w:type="auto"/>
          </w:tcPr>
          <w:p w:rsidR="004B49C1" w:rsidRPr="00703E6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03E6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GGCAATCACACTGGAGTTGT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AATCGGGATGTCATTCCAAC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140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703E6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0" w:type="auto"/>
          </w:tcPr>
          <w:p w:rsidR="004B49C1" w:rsidRPr="00703E6E" w:rsidRDefault="004B49C1" w:rsidP="005823A3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20E6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MELO3C025516.2</w:t>
            </w:r>
          </w:p>
        </w:tc>
        <w:tc>
          <w:tcPr>
            <w:tcW w:w="0" w:type="auto"/>
          </w:tcPr>
          <w:p w:rsidR="004B49C1" w:rsidRPr="00703E6E" w:rsidRDefault="004B49C1" w:rsidP="005823A3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03E6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M5516</w:t>
            </w:r>
          </w:p>
        </w:tc>
        <w:tc>
          <w:tcPr>
            <w:tcW w:w="0" w:type="auto"/>
          </w:tcPr>
          <w:p w:rsidR="004B49C1" w:rsidRPr="00703E6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03E6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GCTGATGGAGCTACGTTAAT</w:t>
            </w:r>
          </w:p>
        </w:tc>
        <w:tc>
          <w:tcPr>
            <w:tcW w:w="0" w:type="auto"/>
          </w:tcPr>
          <w:p w:rsidR="004B49C1" w:rsidRPr="006F1BB6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CTTGTTGTAACGATGACTCG</w:t>
            </w:r>
          </w:p>
        </w:tc>
        <w:tc>
          <w:tcPr>
            <w:tcW w:w="0" w:type="auto"/>
          </w:tcPr>
          <w:p w:rsidR="004B49C1" w:rsidRPr="006F1BB6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FF0000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149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0E6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MELO3C025519.2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M5519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GCGGCATTTCTAATGGAGGG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CAACTCCTCCCATAGAAAAC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131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0E6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MELO3C025518.2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M5518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GGCACACGGTTTTCTTCAAC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TTCTTCTATTCTTCTGGTCC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136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0E6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MELO3C005450</w:t>
            </w:r>
            <w:r w:rsidRPr="00920E6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M5450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GAGAGGGATGGACTTTTCCA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AAAGCCTTAGGAATTTGACC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135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0E6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MELO3C005451</w:t>
            </w:r>
            <w:r w:rsidRPr="00920E6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M5451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CTTCCCATCGCTTGGCTTCG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ATGAAGGTGATGAGTCGACC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132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53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0E6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MELO3C005452</w:t>
            </w:r>
            <w:r w:rsidRPr="00920E6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M5452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CCCAAGCTTTTTAGGTTCAA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ATCGTCATTGGTTTCCGGCC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148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0E6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MELO3C012268.2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M2268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GTACTCCGCCTCCGCCGGGT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ACACCACCACCGTCATCTAC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163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55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20E6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MELO3C012049.2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M2049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CGTCCCTGTTCGCCTCCTCA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CCCACTCAACTTCAAACCCC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190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56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20E6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MELO3C012045.2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M2045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GACCAGGAAATTCGGCAAGA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CAGCAGTAGAGGAGATCTCG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174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57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20E62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MELO3C034399.2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M4359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ATGGTGCAAAATATCAAGCT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CCAACTGTATACAATATCTC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191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58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MELO3C022580.2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M2580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CAGATTCCGGAGACAACCTC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GATTGAAAACCATCTTGGCC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175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59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D22A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MELO3C022447</w:t>
            </w: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.2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M2447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CGTGTATGCGATCCAAAAGA</w:t>
            </w:r>
          </w:p>
        </w:tc>
        <w:tc>
          <w:tcPr>
            <w:tcW w:w="0" w:type="auto"/>
          </w:tcPr>
          <w:p w:rsidR="004B49C1" w:rsidRPr="001D74A1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D74A1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TCGTCGCATTTCACGCCATC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167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0D22A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MELO3C022449</w:t>
            </w: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M2449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GCAAGGTGAAATCTCAGAGT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GAAGAACGCTTAGACTTGGG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128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D22A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MELO3C002671</w:t>
            </w: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M2671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CTCCCACCGACATCGCCGTCG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GTAGGAATACAAGGTGGCGA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172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62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D22A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MELO3C002667</w:t>
            </w: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M2667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CATGGGTCTCACAGGAACCT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CCACGAAGGAATCTCTCCAC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175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63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D22A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MELO3C002666</w:t>
            </w: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M2666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CCATTCCTGTATCCATTTTC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ATCTTCCAAGTTTTCCGATC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174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D22A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MELO3C002506</w:t>
            </w: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M2506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CAAGCTAATTTAGACCACCT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CAGTTTTTGGGGAGAAGGGT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182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65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D22A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MELO3C002504</w:t>
            </w: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M2504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GTCCCTACAAAGCCAATCTA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GAAGGGTTATTGAGTTGGTG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177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66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D22A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MELO3C002501</w:t>
            </w: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M2501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CTCGAGGTATGTATGCGTGG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CGGCGCCGTAAGAGGAGTTG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146</w:t>
            </w:r>
          </w:p>
        </w:tc>
      </w:tr>
      <w:tr w:rsidR="004B49C1" w:rsidRPr="00B6259E" w:rsidTr="00497DDB">
        <w:trPr>
          <w:trHeight w:val="45"/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67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D22A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MELO3C002394</w:t>
            </w: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M2394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CTGCTCGTCTTTCTTCTTGG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CGGTTGTTCATAACCCCCAC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454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161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68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D22A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MELO3C002393</w:t>
            </w: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M2393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CACTCTCACCCATGTTGGGA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TGATGAATATGTGGGAGAAG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128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69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D22A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MELO3C002392</w:t>
            </w: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M2392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CCGACGAACGAGGATTCATG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CAATTACTTAAGTGCAGCTC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169</w:t>
            </w:r>
          </w:p>
        </w:tc>
      </w:tr>
      <w:tr w:rsidR="004B49C1" w:rsidRPr="00B6259E" w:rsidTr="00497DDB">
        <w:trPr>
          <w:jc w:val="center"/>
        </w:trPr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D22A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MELO3C002389</w:t>
            </w:r>
            <w:r w:rsidRPr="000D22AA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.2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M2389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hAnsi="Times New Roman" w:cs="Times New Roman"/>
                <w:sz w:val="16"/>
                <w:szCs w:val="16"/>
              </w:rPr>
              <w:t>GGAGGATTGGTCTGAGAGTA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AAAGATCAAGGTGGAGCAGG</w:t>
            </w:r>
          </w:p>
        </w:tc>
        <w:tc>
          <w:tcPr>
            <w:tcW w:w="0" w:type="auto"/>
          </w:tcPr>
          <w:p w:rsidR="004B49C1" w:rsidRPr="00B6259E" w:rsidRDefault="004B49C1" w:rsidP="005823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6259E">
              <w:rPr>
                <w:rFonts w:ascii="Times New Roman" w:eastAsia="Times New Roman" w:hAnsi="Times New Roman" w:cs="Times New Roman"/>
                <w:sz w:val="16"/>
                <w:szCs w:val="16"/>
              </w:rPr>
              <w:t>176</w:t>
            </w:r>
          </w:p>
        </w:tc>
      </w:tr>
    </w:tbl>
    <w:p w:rsidR="004B49C1" w:rsidRDefault="004B49C1" w:rsidP="004B49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4B49C1" w:rsidRDefault="004B49C1" w:rsidP="004B49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4B49C1" w:rsidRPr="00F35521" w:rsidRDefault="004B49C1" w:rsidP="004B49C1">
      <w:r w:rsidRPr="00BD7495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en-AU" w:eastAsia="en-AU"/>
        </w:rPr>
        <w:lastRenderedPageBreak/>
        <w:drawing>
          <wp:anchor distT="0" distB="0" distL="114300" distR="114300" simplePos="0" relativeHeight="251661312" behindDoc="0" locked="0" layoutInCell="1" allowOverlap="1" wp14:anchorId="2D6A4317" wp14:editId="609C83DF">
            <wp:simplePos x="0" y="0"/>
            <wp:positionH relativeFrom="column">
              <wp:posOffset>966439</wp:posOffset>
            </wp:positionH>
            <wp:positionV relativeFrom="paragraph">
              <wp:posOffset>52039</wp:posOffset>
            </wp:positionV>
            <wp:extent cx="5000625" cy="7563467"/>
            <wp:effectExtent l="0" t="0" r="0" b="0"/>
            <wp:wrapSquare wrapText="bothSides"/>
            <wp:docPr id="1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75634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B49C1" w:rsidRPr="00F35521" w:rsidRDefault="004B49C1" w:rsidP="004B49C1"/>
    <w:p w:rsidR="004B49C1" w:rsidRDefault="004B49C1" w:rsidP="004B49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B49C1" w:rsidRDefault="004B49C1" w:rsidP="004B49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B49C1" w:rsidRDefault="004B49C1" w:rsidP="004B49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B49C1" w:rsidRDefault="004B49C1" w:rsidP="004B49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B49C1" w:rsidRDefault="004B49C1" w:rsidP="004B49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B49C1" w:rsidRDefault="004B49C1" w:rsidP="004B49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B49C1" w:rsidRDefault="004B49C1" w:rsidP="004B49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B49C1" w:rsidRDefault="004B49C1" w:rsidP="004B49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B49C1" w:rsidRDefault="004B49C1" w:rsidP="004B49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B49C1" w:rsidRDefault="004B49C1" w:rsidP="004B49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B49C1" w:rsidRDefault="004B49C1" w:rsidP="004B49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B49C1" w:rsidRDefault="004B49C1" w:rsidP="004B49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B49C1" w:rsidRDefault="004B49C1" w:rsidP="004B49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B49C1" w:rsidRDefault="004B49C1" w:rsidP="004B49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B49C1" w:rsidRDefault="004B49C1" w:rsidP="004B49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B49C1" w:rsidRDefault="004B49C1" w:rsidP="004B49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B49C1" w:rsidRDefault="004B49C1" w:rsidP="004B49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B49C1" w:rsidRDefault="004B49C1" w:rsidP="004B49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B49C1" w:rsidRDefault="004B49C1" w:rsidP="004B49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B49C1" w:rsidRDefault="004B49C1" w:rsidP="004B49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B49C1" w:rsidRDefault="004B49C1" w:rsidP="004B49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B49C1" w:rsidRDefault="004B49C1" w:rsidP="004B49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B49C1" w:rsidRDefault="004B49C1" w:rsidP="004B49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B49C1" w:rsidRDefault="004B49C1" w:rsidP="004B49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B49C1" w:rsidRDefault="004B49C1" w:rsidP="004B49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B49C1" w:rsidRDefault="004B49C1" w:rsidP="004B49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B49C1" w:rsidRDefault="004B49C1" w:rsidP="004B49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42DA0" w:rsidRPr="007B701C" w:rsidRDefault="00405123" w:rsidP="00642DA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0512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42DA0" w:rsidRPr="007B701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S1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bookmarkStart w:id="0" w:name="_GoBack"/>
      <w:bookmarkEnd w:id="0"/>
      <w:r w:rsidR="00642DA0" w:rsidRPr="007B701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642DA0" w:rsidRPr="007B70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Exon–intron structures of </w:t>
      </w:r>
      <w:r w:rsidR="00642DA0" w:rsidRPr="007B701C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R</w:t>
      </w:r>
      <w:r w:rsidR="00642DA0" w:rsidRPr="007B701C">
        <w:rPr>
          <w:rFonts w:ascii="Times New Roman" w:hAnsi="Times New Roman" w:cs="Times New Roman"/>
          <w:color w:val="000000" w:themeColor="text1"/>
          <w:sz w:val="24"/>
          <w:szCs w:val="24"/>
        </w:rPr>
        <w:t>-genes in melon genome-wide. Light red rectangles and black lines indicate exons and introns, respectively.</w:t>
      </w:r>
    </w:p>
    <w:p w:rsidR="007959FB" w:rsidRDefault="007959FB" w:rsidP="004B49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959FB" w:rsidRDefault="007959FB" w:rsidP="004B49C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42DA0" w:rsidRDefault="00642DA0" w:rsidP="00F96A7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96A76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  <w:lang w:val="en-AU" w:eastAsia="en-AU"/>
        </w:rPr>
        <w:lastRenderedPageBreak/>
        <w:drawing>
          <wp:anchor distT="0" distB="0" distL="114300" distR="114300" simplePos="0" relativeHeight="251663360" behindDoc="0" locked="0" layoutInCell="1" allowOverlap="1" wp14:anchorId="15DD6165" wp14:editId="68EE1902">
            <wp:simplePos x="0" y="0"/>
            <wp:positionH relativeFrom="margin">
              <wp:align>center</wp:align>
            </wp:positionH>
            <wp:positionV relativeFrom="paragraph">
              <wp:posOffset>90018</wp:posOffset>
            </wp:positionV>
            <wp:extent cx="5242560" cy="5269230"/>
            <wp:effectExtent l="0" t="0" r="0" b="7620"/>
            <wp:wrapSquare wrapText="bothSides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2560" cy="526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959FB" w:rsidRDefault="00405123" w:rsidP="00642DA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0512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96A76" w:rsidRPr="00F96A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="007959FB" w:rsidRPr="00F96A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="00F96A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7959FB" w:rsidRPr="00F96A7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7959FB" w:rsidRPr="00F96A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Domain structures of the 70 </w:t>
      </w:r>
      <w:r w:rsidR="007959FB" w:rsidRPr="00F96A7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R-</w:t>
      </w:r>
      <w:r w:rsidR="007959FB" w:rsidRPr="00F96A76">
        <w:rPr>
          <w:rFonts w:ascii="Times New Roman" w:hAnsi="Times New Roman" w:cs="Times New Roman"/>
          <w:color w:val="000000" w:themeColor="text1"/>
          <w:sz w:val="24"/>
          <w:szCs w:val="24"/>
        </w:rPr>
        <w:t>genes in melon. The conserved domains were identified using the NCBI Conserved Domain Database (CDD) (https://www.ncbi.nlm.nih.gov/Structure/bwrpsb/bwrpsb.cgi). Detailed descriptions of these domains are provided in Table 2. Specific domains in each protein are shown in the diagram.</w:t>
      </w:r>
    </w:p>
    <w:p w:rsidR="00642DA0" w:rsidRDefault="00642DA0" w:rsidP="00F96A7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42DA0" w:rsidRDefault="00642DA0" w:rsidP="00F96A7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42DA0" w:rsidRDefault="00642DA0" w:rsidP="00F96A7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B49C1" w:rsidRDefault="004B49C1" w:rsidP="004B49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4B49C1" w:rsidRDefault="007959FB" w:rsidP="004B49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  <w:r w:rsidRPr="00171015">
        <w:rPr>
          <w:rFonts w:ascii="Times New Roman" w:hAnsi="Times New Roman" w:cs="Times New Roman"/>
          <w:b/>
          <w:noProof/>
          <w:sz w:val="18"/>
          <w:szCs w:val="18"/>
          <w:lang w:val="en-AU" w:eastAsia="en-AU"/>
        </w:rPr>
        <w:lastRenderedPageBreak/>
        <w:drawing>
          <wp:anchor distT="0" distB="0" distL="114300" distR="114300" simplePos="0" relativeHeight="251660288" behindDoc="0" locked="0" layoutInCell="1" allowOverlap="1" wp14:anchorId="105686E6" wp14:editId="6281E026">
            <wp:simplePos x="0" y="0"/>
            <wp:positionH relativeFrom="margin">
              <wp:posOffset>265395</wp:posOffset>
            </wp:positionH>
            <wp:positionV relativeFrom="paragraph">
              <wp:posOffset>6350</wp:posOffset>
            </wp:positionV>
            <wp:extent cx="4642485" cy="1591310"/>
            <wp:effectExtent l="0" t="0" r="5715" b="8890"/>
            <wp:wrapSquare wrapText="bothSides"/>
            <wp:docPr id="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2485" cy="1591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B49C1" w:rsidRDefault="004B49C1" w:rsidP="004B49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4B49C1" w:rsidRDefault="004B49C1" w:rsidP="004B49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:rsidR="004B49C1" w:rsidRDefault="004B49C1" w:rsidP="004B49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:rsidR="004B49C1" w:rsidRDefault="004B49C1" w:rsidP="004B49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:rsidR="004B49C1" w:rsidRDefault="004B49C1" w:rsidP="004B49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:rsidR="004B49C1" w:rsidRDefault="004B49C1" w:rsidP="004B49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:rsidR="004B49C1" w:rsidRDefault="004B49C1" w:rsidP="004B49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:rsidR="004B49C1" w:rsidRDefault="004B49C1" w:rsidP="004B49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:rsidR="004B49C1" w:rsidRDefault="004B49C1" w:rsidP="004B49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:rsidR="004B49C1" w:rsidRDefault="004B49C1" w:rsidP="004B49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:rsidR="00F96A76" w:rsidRDefault="00F96A76" w:rsidP="004B49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:rsidR="00642DA0" w:rsidRDefault="00642DA0" w:rsidP="00642DA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642DA0" w:rsidRPr="007B701C" w:rsidRDefault="00405123" w:rsidP="00642DA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0512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42DA0" w:rsidRPr="007B701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S3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642DA0" w:rsidRPr="007B701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Gene e</w:t>
      </w:r>
      <w:r w:rsidR="00642DA0" w:rsidRPr="007B701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xpression profiles of resistant and susceptible melon accessions at different time points normalized to melon </w:t>
      </w:r>
      <w:r w:rsidR="00642DA0" w:rsidRPr="007B701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Actin</w:t>
      </w:r>
      <w:r w:rsidR="00642DA0" w:rsidRPr="007B701C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expression (</w:t>
      </w:r>
      <w:r w:rsidR="00642DA0" w:rsidRPr="00322E45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CmACT7</w:t>
      </w:r>
      <w:r w:rsidR="00642DA0" w:rsidRPr="007B701C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, 149 bp), </w:t>
      </w:r>
      <w:r w:rsidR="00642DA0" w:rsidRPr="007B701C">
        <w:rPr>
          <w:rFonts w:ascii="Times New Roman" w:hAnsi="Times New Roman" w:cs="Times New Roman"/>
          <w:color w:val="000000" w:themeColor="text1"/>
          <w:sz w:val="24"/>
          <w:szCs w:val="24"/>
        </w:rPr>
        <w:t>as determined by qRT-PCR analysis.</w:t>
      </w:r>
    </w:p>
    <w:p w:rsidR="002F6C03" w:rsidRDefault="002F6C03" w:rsidP="00642DA0">
      <w:pPr>
        <w:autoSpaceDE w:val="0"/>
        <w:autoSpaceDN w:val="0"/>
        <w:adjustRightInd w:val="0"/>
        <w:spacing w:after="0" w:line="480" w:lineRule="auto"/>
        <w:jc w:val="both"/>
      </w:pPr>
    </w:p>
    <w:sectPr w:rsidR="002F6C03" w:rsidSect="001A2DA4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ulliverRM">
    <w:altName w:val="MS Gothic"/>
    <w:panose1 w:val="00000000000000000000"/>
    <w:charset w:val="80"/>
    <w:family w:val="auto"/>
    <w:notTrueType/>
    <w:pitch w:val="default"/>
    <w:sig w:usb0="00000001" w:usb1="09070000" w:usb2="00000010" w:usb3="00000000" w:csb0="000A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hideSpellingErrors/>
  <w:hideGrammaticalError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UyMTO2MDMyNDKwNDJV0lEKTi0uzszPAykwrAUAlhzMOCwAAAA="/>
  </w:docVars>
  <w:rsids>
    <w:rsidRoot w:val="00992C7A"/>
    <w:rsid w:val="000C3996"/>
    <w:rsid w:val="002F0991"/>
    <w:rsid w:val="002F6C03"/>
    <w:rsid w:val="00405123"/>
    <w:rsid w:val="004714A0"/>
    <w:rsid w:val="00497DDB"/>
    <w:rsid w:val="004B49C1"/>
    <w:rsid w:val="00642DA0"/>
    <w:rsid w:val="006D720A"/>
    <w:rsid w:val="007959FB"/>
    <w:rsid w:val="007E19AD"/>
    <w:rsid w:val="008F3E17"/>
    <w:rsid w:val="009344E1"/>
    <w:rsid w:val="00992C7A"/>
    <w:rsid w:val="00A2349C"/>
    <w:rsid w:val="00A7513C"/>
    <w:rsid w:val="00F81288"/>
    <w:rsid w:val="00F96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61C17B-F700-4422-96FC-04AEA5527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49C1"/>
  </w:style>
  <w:style w:type="paragraph" w:styleId="Heading1">
    <w:name w:val="heading 1"/>
    <w:basedOn w:val="Normal"/>
    <w:link w:val="Heading1Char"/>
    <w:uiPriority w:val="9"/>
    <w:qFormat/>
    <w:rsid w:val="004B49C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24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49C1"/>
    <w:rPr>
      <w:rFonts w:ascii="Times New Roman" w:eastAsia="Times New Roman" w:hAnsi="Times New Roman" w:cs="Times New Roman"/>
      <w:b/>
      <w:bCs/>
      <w:kern w:val="36"/>
      <w:sz w:val="24"/>
      <w:szCs w:val="48"/>
    </w:rPr>
  </w:style>
  <w:style w:type="table" w:styleId="TableGrid">
    <w:name w:val="Table Grid"/>
    <w:basedOn w:val="TableNormal"/>
    <w:uiPriority w:val="39"/>
    <w:rsid w:val="004B49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B49C1"/>
    <w:rPr>
      <w:color w:val="0563C1" w:themeColor="hyperlink"/>
      <w:u w:val="single"/>
    </w:rPr>
  </w:style>
  <w:style w:type="paragraph" w:customStyle="1" w:styleId="MDPI16affiliation">
    <w:name w:val="MDPI_1.6_affiliation"/>
    <w:basedOn w:val="Normal"/>
    <w:qFormat/>
    <w:rsid w:val="004B49C1"/>
    <w:pPr>
      <w:adjustRightInd w:val="0"/>
      <w:snapToGrid w:val="0"/>
      <w:spacing w:after="0" w:line="200" w:lineRule="atLeast"/>
      <w:ind w:left="311" w:hanging="198"/>
    </w:pPr>
    <w:rPr>
      <w:rFonts w:ascii="Palatino Linotype" w:eastAsia="Times New Roman" w:hAnsi="Palatino Linotype" w:cs="Times New Roman"/>
      <w:color w:val="000000"/>
      <w:sz w:val="18"/>
      <w:szCs w:val="18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447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hyperlink" Target="mailto:htkim@scnu.ac.kr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5</Pages>
  <Words>1025</Words>
  <Characters>5845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Akter, Mst. Salma</cp:lastModifiedBy>
  <cp:revision>15</cp:revision>
  <dcterms:created xsi:type="dcterms:W3CDTF">2020-01-16T06:30:00Z</dcterms:created>
  <dcterms:modified xsi:type="dcterms:W3CDTF">2020-02-04T06:07:00Z</dcterms:modified>
</cp:coreProperties>
</file>